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534" w:rsidRDefault="000E3534" w:rsidP="001F7E09">
      <w:pPr>
        <w:widowControl w:val="0"/>
        <w:suppressAutoHyphens w:val="0"/>
        <w:autoSpaceDE w:val="0"/>
        <w:autoSpaceDN w:val="0"/>
        <w:adjustRightInd w:val="0"/>
        <w:ind w:left="851" w:right="-712" w:hanging="567"/>
        <w:jc w:val="both"/>
        <w:rPr>
          <w:rFonts w:ascii="Arial" w:hAnsi="Arial" w:cs="Arial"/>
          <w:lang w:eastAsia="ru-RU"/>
        </w:rPr>
      </w:pPr>
      <w:r w:rsidRPr="00AB331D"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7D79E75" wp14:editId="75E6996F">
            <wp:simplePos x="0" y="0"/>
            <wp:positionH relativeFrom="column">
              <wp:posOffset>1834515</wp:posOffset>
            </wp:positionH>
            <wp:positionV relativeFrom="paragraph">
              <wp:posOffset>3810</wp:posOffset>
            </wp:positionV>
            <wp:extent cx="2238375" cy="1050290"/>
            <wp:effectExtent l="0" t="0" r="0" b="0"/>
            <wp:wrapThrough wrapText="bothSides">
              <wp:wrapPolygon edited="0">
                <wp:start x="1654" y="2742"/>
                <wp:lineTo x="1654" y="18414"/>
                <wp:lineTo x="7169" y="18414"/>
                <wp:lineTo x="7169" y="16063"/>
                <wp:lineTo x="9559" y="16063"/>
                <wp:lineTo x="13787" y="12145"/>
                <wp:lineTo x="13603" y="9794"/>
                <wp:lineTo x="16912" y="9794"/>
                <wp:lineTo x="20221" y="6660"/>
                <wp:lineTo x="20037" y="2742"/>
                <wp:lineTo x="1654" y="2742"/>
              </wp:wrapPolygon>
            </wp:wrapThrough>
            <wp:docPr id="1" name="Рисунок 1" descr="C:\Users\Мохьмад\Desktop\логи\PhotoRoom-20230216_120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охьмад\Desktop\логи\PhotoRoom-20230216_12002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0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7E09" w:rsidRDefault="001F7E09" w:rsidP="001F7E09">
      <w:pPr>
        <w:widowControl w:val="0"/>
        <w:suppressAutoHyphens w:val="0"/>
        <w:autoSpaceDE w:val="0"/>
        <w:autoSpaceDN w:val="0"/>
        <w:adjustRightInd w:val="0"/>
        <w:ind w:left="851" w:right="-712" w:hanging="567"/>
        <w:jc w:val="both"/>
        <w:rPr>
          <w:rFonts w:ascii="Arial" w:hAnsi="Arial" w:cs="Arial"/>
          <w:lang w:eastAsia="ru-RU"/>
        </w:rPr>
      </w:pPr>
    </w:p>
    <w:p w:rsidR="000E3534" w:rsidRDefault="000E3534" w:rsidP="001F7E09">
      <w:pPr>
        <w:widowControl w:val="0"/>
        <w:suppressAutoHyphens w:val="0"/>
        <w:autoSpaceDE w:val="0"/>
        <w:autoSpaceDN w:val="0"/>
        <w:adjustRightInd w:val="0"/>
        <w:ind w:left="851" w:right="-712" w:hanging="567"/>
        <w:jc w:val="both"/>
        <w:rPr>
          <w:rFonts w:ascii="Arial" w:hAnsi="Arial" w:cs="Arial"/>
          <w:lang w:eastAsia="ru-RU"/>
        </w:rPr>
      </w:pPr>
    </w:p>
    <w:p w:rsidR="000E3534" w:rsidRDefault="000E3534" w:rsidP="001F7E09">
      <w:pPr>
        <w:widowControl w:val="0"/>
        <w:suppressAutoHyphens w:val="0"/>
        <w:autoSpaceDE w:val="0"/>
        <w:autoSpaceDN w:val="0"/>
        <w:adjustRightInd w:val="0"/>
        <w:ind w:left="851" w:right="-712" w:hanging="567"/>
        <w:jc w:val="both"/>
        <w:rPr>
          <w:rFonts w:ascii="Arial" w:hAnsi="Arial" w:cs="Arial"/>
          <w:lang w:eastAsia="ru-RU"/>
        </w:rPr>
      </w:pPr>
    </w:p>
    <w:p w:rsidR="000E3534" w:rsidRDefault="000E3534" w:rsidP="001F7E09">
      <w:pPr>
        <w:widowControl w:val="0"/>
        <w:suppressAutoHyphens w:val="0"/>
        <w:autoSpaceDE w:val="0"/>
        <w:autoSpaceDN w:val="0"/>
        <w:adjustRightInd w:val="0"/>
        <w:ind w:left="851" w:right="-712" w:hanging="567"/>
        <w:jc w:val="both"/>
        <w:rPr>
          <w:rFonts w:ascii="Arial" w:hAnsi="Arial" w:cs="Arial"/>
          <w:lang w:eastAsia="ru-RU"/>
        </w:rPr>
      </w:pPr>
    </w:p>
    <w:p w:rsidR="000E3534" w:rsidRDefault="000E3534" w:rsidP="001F7E09">
      <w:pPr>
        <w:widowControl w:val="0"/>
        <w:suppressAutoHyphens w:val="0"/>
        <w:autoSpaceDE w:val="0"/>
        <w:autoSpaceDN w:val="0"/>
        <w:adjustRightInd w:val="0"/>
        <w:ind w:left="851" w:right="-712" w:hanging="567"/>
        <w:jc w:val="both"/>
        <w:rPr>
          <w:rFonts w:ascii="Arial" w:hAnsi="Arial" w:cs="Arial"/>
          <w:lang w:eastAsia="ru-RU"/>
        </w:rPr>
      </w:pPr>
    </w:p>
    <w:p w:rsidR="000E3534" w:rsidRDefault="000E3534" w:rsidP="001F7E09">
      <w:pPr>
        <w:widowControl w:val="0"/>
        <w:suppressAutoHyphens w:val="0"/>
        <w:autoSpaceDE w:val="0"/>
        <w:autoSpaceDN w:val="0"/>
        <w:adjustRightInd w:val="0"/>
        <w:ind w:left="851" w:right="-712" w:hanging="567"/>
        <w:jc w:val="both"/>
        <w:rPr>
          <w:rFonts w:ascii="Arial" w:hAnsi="Arial" w:cs="Arial"/>
          <w:lang w:eastAsia="ru-RU"/>
        </w:rPr>
      </w:pPr>
    </w:p>
    <w:p w:rsidR="000E3534" w:rsidRPr="00AB331D" w:rsidRDefault="000E3534" w:rsidP="001F7E09">
      <w:pPr>
        <w:widowControl w:val="0"/>
        <w:suppressAutoHyphens w:val="0"/>
        <w:autoSpaceDE w:val="0"/>
        <w:autoSpaceDN w:val="0"/>
        <w:adjustRightInd w:val="0"/>
        <w:ind w:left="851" w:right="-712" w:hanging="567"/>
        <w:jc w:val="both"/>
        <w:rPr>
          <w:rFonts w:ascii="Arial" w:hAnsi="Arial" w:cs="Arial"/>
          <w:lang w:eastAsia="ru-RU"/>
        </w:rPr>
      </w:pPr>
    </w:p>
    <w:tbl>
      <w:tblPr>
        <w:tblW w:w="9815" w:type="dxa"/>
        <w:tblInd w:w="-176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7"/>
        <w:gridCol w:w="425"/>
        <w:gridCol w:w="2128"/>
        <w:gridCol w:w="317"/>
        <w:gridCol w:w="391"/>
        <w:gridCol w:w="4395"/>
        <w:gridCol w:w="33"/>
      </w:tblGrid>
      <w:tr w:rsidR="001F7E09" w:rsidRPr="00AB331D" w:rsidTr="00B25547">
        <w:trPr>
          <w:trHeight w:val="1239"/>
        </w:trPr>
        <w:tc>
          <w:tcPr>
            <w:tcW w:w="4996" w:type="dxa"/>
            <w:gridSpan w:val="5"/>
            <w:tcBorders>
              <w:bottom w:val="nil"/>
            </w:tcBorders>
          </w:tcPr>
          <w:p w:rsidR="001F7E09" w:rsidRPr="00AB331D" w:rsidRDefault="001F7E09" w:rsidP="000E3534">
            <w:pPr>
              <w:ind w:right="176"/>
              <w:jc w:val="center"/>
              <w:rPr>
                <w:bCs/>
                <w:sz w:val="20"/>
                <w:szCs w:val="20"/>
                <w:lang w:eastAsia="ru-RU"/>
              </w:rPr>
            </w:pPr>
          </w:p>
          <w:p w:rsidR="001F7E09" w:rsidRPr="00AB331D" w:rsidRDefault="001F7E09" w:rsidP="000E3534">
            <w:pPr>
              <w:ind w:right="176"/>
              <w:jc w:val="center"/>
              <w:rPr>
                <w:bCs/>
                <w:sz w:val="20"/>
                <w:szCs w:val="20"/>
                <w:lang w:eastAsia="ru-RU"/>
              </w:rPr>
            </w:pPr>
            <w:r w:rsidRPr="00AB331D">
              <w:rPr>
                <w:bCs/>
                <w:sz w:val="20"/>
                <w:szCs w:val="20"/>
                <w:lang w:eastAsia="ru-RU"/>
              </w:rPr>
              <w:t>МИНИСТЕРСТВО КУЛЬТУРЫ</w:t>
            </w:r>
          </w:p>
          <w:p w:rsidR="001F7E09" w:rsidRPr="00AB331D" w:rsidRDefault="001F7E09" w:rsidP="000E3534">
            <w:pPr>
              <w:ind w:right="176"/>
              <w:jc w:val="center"/>
              <w:rPr>
                <w:sz w:val="20"/>
                <w:szCs w:val="20"/>
                <w:lang w:eastAsia="ar-SA"/>
              </w:rPr>
            </w:pPr>
            <w:r w:rsidRPr="00AB331D">
              <w:rPr>
                <w:bCs/>
                <w:sz w:val="20"/>
                <w:szCs w:val="20"/>
                <w:lang w:eastAsia="ru-RU"/>
              </w:rPr>
              <w:t>ЧЕЧЕНСКОЙ РЕСПУБЛИКИ</w:t>
            </w: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ind w:right="176"/>
              <w:jc w:val="center"/>
              <w:rPr>
                <w:sz w:val="14"/>
                <w:szCs w:val="18"/>
                <w:lang w:eastAsia="ru-RU"/>
              </w:rPr>
            </w:pP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ind w:right="176"/>
              <w:jc w:val="center"/>
              <w:rPr>
                <w:sz w:val="20"/>
                <w:szCs w:val="18"/>
                <w:lang w:eastAsia="ru-RU"/>
              </w:rPr>
            </w:pPr>
            <w:r w:rsidRPr="00AB331D">
              <w:rPr>
                <w:sz w:val="20"/>
                <w:szCs w:val="18"/>
                <w:lang w:eastAsia="ru-RU"/>
              </w:rPr>
              <w:t>Государственное бюджетное учреждение культуры</w:t>
            </w: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ind w:right="176"/>
              <w:jc w:val="center"/>
              <w:rPr>
                <w:b/>
                <w:sz w:val="22"/>
                <w:szCs w:val="28"/>
                <w:lang w:eastAsia="ru-RU"/>
              </w:rPr>
            </w:pPr>
            <w:r w:rsidRPr="00AB331D">
              <w:rPr>
                <w:b/>
                <w:sz w:val="22"/>
                <w:szCs w:val="28"/>
                <w:lang w:eastAsia="ru-RU"/>
              </w:rPr>
              <w:t>ГОСУДАРСТВЕННАЯ ГАЛЕРЕЯ</w:t>
            </w: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ind w:right="176"/>
              <w:jc w:val="center"/>
              <w:rPr>
                <w:b/>
                <w:sz w:val="22"/>
                <w:szCs w:val="28"/>
                <w:lang w:eastAsia="ru-RU"/>
              </w:rPr>
            </w:pPr>
            <w:r w:rsidRPr="00AB331D">
              <w:rPr>
                <w:b/>
                <w:sz w:val="22"/>
                <w:szCs w:val="28"/>
                <w:lang w:eastAsia="ru-RU"/>
              </w:rPr>
              <w:t>ИМЕНИ А.А. КАДЫРОВА</w:t>
            </w: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ind w:right="176"/>
              <w:jc w:val="center"/>
              <w:rPr>
                <w:sz w:val="18"/>
                <w:szCs w:val="18"/>
                <w:lang w:eastAsia="ru-RU"/>
              </w:rPr>
            </w:pPr>
            <w:r w:rsidRPr="00AB331D">
              <w:rPr>
                <w:sz w:val="18"/>
                <w:szCs w:val="18"/>
                <w:lang w:eastAsia="ru-RU"/>
              </w:rPr>
              <w:t>(ГБУК «Государственная галерея им. А.А. Кадырова»)</w:t>
            </w: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ind w:right="176"/>
              <w:jc w:val="center"/>
              <w:rPr>
                <w:sz w:val="14"/>
                <w:szCs w:val="18"/>
                <w:lang w:eastAsia="ru-RU"/>
              </w:rPr>
            </w:pP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ind w:right="176"/>
              <w:jc w:val="center"/>
              <w:rPr>
                <w:sz w:val="18"/>
                <w:szCs w:val="18"/>
                <w:lang w:eastAsia="ru-RU"/>
              </w:rPr>
            </w:pPr>
            <w:r w:rsidRPr="00AB331D">
              <w:rPr>
                <w:sz w:val="18"/>
                <w:szCs w:val="18"/>
                <w:lang w:eastAsia="ru-RU"/>
              </w:rPr>
              <w:t xml:space="preserve">364051, г. Грозный, проспект им. </w:t>
            </w:r>
            <w:proofErr w:type="spellStart"/>
            <w:r w:rsidRPr="00AB331D">
              <w:rPr>
                <w:sz w:val="18"/>
                <w:szCs w:val="18"/>
                <w:lang w:eastAsia="ru-RU"/>
              </w:rPr>
              <w:t>Х.А.Исаева</w:t>
            </w:r>
            <w:proofErr w:type="spellEnd"/>
            <w:r w:rsidRPr="00AB331D">
              <w:rPr>
                <w:sz w:val="18"/>
                <w:szCs w:val="18"/>
                <w:lang w:eastAsia="ru-RU"/>
              </w:rPr>
              <w:t>, 75</w:t>
            </w: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ind w:right="176"/>
              <w:jc w:val="center"/>
              <w:rPr>
                <w:sz w:val="18"/>
                <w:szCs w:val="18"/>
                <w:lang w:eastAsia="ru-RU"/>
              </w:rPr>
            </w:pPr>
            <w:r w:rsidRPr="00AB331D">
              <w:rPr>
                <w:sz w:val="18"/>
                <w:szCs w:val="18"/>
                <w:lang w:eastAsia="ru-RU"/>
              </w:rPr>
              <w:t>тел.: (8712) 22-36-94, факс: (8712) 22-36-94</w:t>
            </w: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ind w:right="176"/>
              <w:jc w:val="center"/>
              <w:rPr>
                <w:sz w:val="16"/>
                <w:szCs w:val="16"/>
                <w:lang w:eastAsia="ru-RU"/>
              </w:rPr>
            </w:pPr>
          </w:p>
          <w:p w:rsidR="001F7E09" w:rsidRPr="00AB331D" w:rsidRDefault="00F23381" w:rsidP="000E3534">
            <w:pPr>
              <w:widowControl w:val="0"/>
              <w:suppressAutoHyphens w:val="0"/>
              <w:autoSpaceDE w:val="0"/>
              <w:autoSpaceDN w:val="0"/>
              <w:adjustRightInd w:val="0"/>
              <w:ind w:right="176"/>
              <w:jc w:val="center"/>
              <w:rPr>
                <w:b/>
                <w:sz w:val="20"/>
                <w:szCs w:val="20"/>
                <w:lang w:eastAsia="ru-RU"/>
              </w:rPr>
            </w:pPr>
            <w:hyperlink r:id="rId6" w:history="1">
              <w:r w:rsidR="001F7E09" w:rsidRPr="00AB331D">
                <w:rPr>
                  <w:b/>
                  <w:color w:val="0563C1"/>
                  <w:sz w:val="20"/>
                  <w:szCs w:val="20"/>
                  <w:u w:val="single"/>
                  <w:lang w:val="en-US" w:eastAsia="ru-RU"/>
                </w:rPr>
                <w:t>kadyrovgalleri</w:t>
              </w:r>
              <w:r w:rsidR="001F7E09" w:rsidRPr="00AB331D">
                <w:rPr>
                  <w:b/>
                  <w:color w:val="0563C1"/>
                  <w:sz w:val="20"/>
                  <w:szCs w:val="20"/>
                  <w:u w:val="single"/>
                  <w:lang w:eastAsia="ru-RU"/>
                </w:rPr>
                <w:t>@</w:t>
              </w:r>
              <w:r w:rsidR="001F7E09" w:rsidRPr="00AB331D">
                <w:rPr>
                  <w:b/>
                  <w:color w:val="0563C1"/>
                  <w:sz w:val="20"/>
                  <w:szCs w:val="20"/>
                  <w:u w:val="single"/>
                  <w:lang w:val="en-US" w:eastAsia="ru-RU"/>
                </w:rPr>
                <w:t>mail</w:t>
              </w:r>
              <w:r w:rsidR="001F7E09" w:rsidRPr="00AB331D">
                <w:rPr>
                  <w:b/>
                  <w:color w:val="0563C1"/>
                  <w:sz w:val="20"/>
                  <w:szCs w:val="20"/>
                  <w:u w:val="single"/>
                  <w:lang w:eastAsia="ru-RU"/>
                </w:rPr>
                <w:t>.</w:t>
              </w:r>
              <w:proofErr w:type="spellStart"/>
              <w:r w:rsidR="001F7E09" w:rsidRPr="00AB331D">
                <w:rPr>
                  <w:b/>
                  <w:color w:val="0563C1"/>
                  <w:sz w:val="20"/>
                  <w:szCs w:val="20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ind w:right="176"/>
              <w:jc w:val="center"/>
              <w:rPr>
                <w:b/>
                <w:sz w:val="14"/>
                <w:szCs w:val="16"/>
                <w:lang w:eastAsia="ru-RU"/>
              </w:rPr>
            </w:pP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ind w:right="176"/>
              <w:jc w:val="center"/>
              <w:rPr>
                <w:sz w:val="18"/>
                <w:szCs w:val="20"/>
                <w:lang w:eastAsia="ru-RU"/>
              </w:rPr>
            </w:pPr>
            <w:r w:rsidRPr="00AB331D">
              <w:rPr>
                <w:sz w:val="18"/>
                <w:szCs w:val="20"/>
                <w:lang w:eastAsia="ru-RU"/>
              </w:rPr>
              <w:t>ОКПО 66581694; ОГРН 1102031001599</w:t>
            </w: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ind w:right="176"/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bottom w:val="nil"/>
            </w:tcBorders>
          </w:tcPr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ru-RU"/>
              </w:rPr>
            </w:pP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ru-RU"/>
              </w:rPr>
            </w:pPr>
            <w:r w:rsidRPr="00AB331D">
              <w:rPr>
                <w:bCs/>
                <w:sz w:val="20"/>
                <w:szCs w:val="20"/>
                <w:lang w:eastAsia="ru-RU"/>
              </w:rPr>
              <w:t>НОХЧИЙН РЕСПУБЛИКИН</w:t>
            </w: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ru-RU"/>
              </w:rPr>
            </w:pPr>
            <w:r w:rsidRPr="00AB331D">
              <w:rPr>
                <w:bCs/>
                <w:sz w:val="20"/>
                <w:szCs w:val="20"/>
                <w:lang w:eastAsia="ru-RU"/>
              </w:rPr>
              <w:t>КУЛЬТУРИН МИНИСТЕРСТВО</w:t>
            </w: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14"/>
                <w:szCs w:val="18"/>
                <w:lang w:eastAsia="ru-RU"/>
              </w:rPr>
            </w:pP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lang w:eastAsia="ru-RU"/>
              </w:rPr>
            </w:pPr>
            <w:proofErr w:type="spellStart"/>
            <w:r w:rsidRPr="00AB331D">
              <w:rPr>
                <w:sz w:val="20"/>
                <w:szCs w:val="18"/>
                <w:lang w:eastAsia="ru-RU"/>
              </w:rPr>
              <w:t>Пачхьалкхан</w:t>
            </w:r>
            <w:proofErr w:type="spellEnd"/>
            <w:r w:rsidRPr="00AB331D">
              <w:rPr>
                <w:sz w:val="20"/>
                <w:szCs w:val="18"/>
                <w:lang w:eastAsia="ru-RU"/>
              </w:rPr>
              <w:t xml:space="preserve"> </w:t>
            </w:r>
            <w:proofErr w:type="spellStart"/>
            <w:r w:rsidRPr="00AB331D">
              <w:rPr>
                <w:sz w:val="20"/>
                <w:szCs w:val="18"/>
                <w:lang w:eastAsia="ru-RU"/>
              </w:rPr>
              <w:t>бюджетан</w:t>
            </w:r>
            <w:proofErr w:type="spellEnd"/>
            <w:r w:rsidRPr="00AB331D">
              <w:rPr>
                <w:sz w:val="20"/>
                <w:szCs w:val="18"/>
                <w:lang w:eastAsia="ru-RU"/>
              </w:rPr>
              <w:t xml:space="preserve"> </w:t>
            </w:r>
            <w:proofErr w:type="spellStart"/>
            <w:r w:rsidRPr="00AB331D">
              <w:rPr>
                <w:sz w:val="20"/>
                <w:szCs w:val="18"/>
                <w:lang w:eastAsia="ru-RU"/>
              </w:rPr>
              <w:t>культурин</w:t>
            </w:r>
            <w:proofErr w:type="spellEnd"/>
            <w:r w:rsidRPr="00AB331D">
              <w:rPr>
                <w:sz w:val="20"/>
                <w:szCs w:val="18"/>
                <w:lang w:eastAsia="ru-RU"/>
              </w:rPr>
              <w:t xml:space="preserve"> </w:t>
            </w:r>
            <w:proofErr w:type="spellStart"/>
            <w:r w:rsidRPr="00AB331D">
              <w:rPr>
                <w:sz w:val="20"/>
                <w:szCs w:val="18"/>
                <w:lang w:eastAsia="ru-RU"/>
              </w:rPr>
              <w:t>учреждени</w:t>
            </w:r>
            <w:proofErr w:type="spellEnd"/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8"/>
                <w:lang w:eastAsia="ru-RU"/>
              </w:rPr>
            </w:pPr>
            <w:r w:rsidRPr="00AB331D">
              <w:rPr>
                <w:b/>
                <w:sz w:val="22"/>
                <w:szCs w:val="28"/>
                <w:lang w:eastAsia="ru-RU"/>
              </w:rPr>
              <w:t>А.А. КАДЫРОВН Ц</w:t>
            </w:r>
            <w:r w:rsidRPr="00AB331D">
              <w:rPr>
                <w:b/>
                <w:sz w:val="22"/>
                <w:szCs w:val="28"/>
                <w:lang w:val="en-GB" w:eastAsia="ru-RU"/>
              </w:rPr>
              <w:t>I</w:t>
            </w:r>
            <w:r w:rsidRPr="00AB331D">
              <w:rPr>
                <w:b/>
                <w:sz w:val="22"/>
                <w:szCs w:val="28"/>
                <w:lang w:eastAsia="ru-RU"/>
              </w:rPr>
              <w:t>АРАХ ЙОЛУ</w:t>
            </w: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8"/>
                <w:szCs w:val="28"/>
                <w:lang w:eastAsia="ru-RU"/>
              </w:rPr>
            </w:pPr>
            <w:r w:rsidRPr="00AB331D">
              <w:rPr>
                <w:b/>
                <w:sz w:val="22"/>
                <w:szCs w:val="28"/>
                <w:lang w:eastAsia="ru-RU"/>
              </w:rPr>
              <w:t>ПАЧХЬАЛКХАН ГАЛЕРЕЯ</w:t>
            </w: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  <w:r w:rsidRPr="00AB331D">
              <w:rPr>
                <w:b/>
                <w:sz w:val="18"/>
                <w:szCs w:val="18"/>
                <w:lang w:eastAsia="ru-RU"/>
              </w:rPr>
              <w:t>(</w:t>
            </w:r>
            <w:r w:rsidRPr="00AB331D">
              <w:rPr>
                <w:sz w:val="18"/>
                <w:szCs w:val="18"/>
                <w:lang w:eastAsia="ru-RU"/>
              </w:rPr>
              <w:t xml:space="preserve">ПБКУ «А.А. </w:t>
            </w:r>
            <w:proofErr w:type="spellStart"/>
            <w:r w:rsidRPr="00AB331D">
              <w:rPr>
                <w:sz w:val="18"/>
                <w:szCs w:val="18"/>
                <w:lang w:eastAsia="ru-RU"/>
              </w:rPr>
              <w:t>Кадыровн</w:t>
            </w:r>
            <w:proofErr w:type="spellEnd"/>
            <w:r w:rsidRPr="00AB331D">
              <w:rPr>
                <w:sz w:val="18"/>
                <w:szCs w:val="18"/>
                <w:lang w:eastAsia="ru-RU"/>
              </w:rPr>
              <w:t xml:space="preserve"> ц1. </w:t>
            </w:r>
            <w:proofErr w:type="spellStart"/>
            <w:r w:rsidRPr="00AB331D">
              <w:rPr>
                <w:sz w:val="18"/>
                <w:szCs w:val="18"/>
                <w:lang w:eastAsia="ru-RU"/>
              </w:rPr>
              <w:t>йолу</w:t>
            </w:r>
            <w:proofErr w:type="spellEnd"/>
            <w:r w:rsidRPr="00AB331D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B331D">
              <w:rPr>
                <w:sz w:val="18"/>
                <w:szCs w:val="18"/>
                <w:lang w:eastAsia="ru-RU"/>
              </w:rPr>
              <w:t>пачхьалкхан</w:t>
            </w:r>
            <w:proofErr w:type="spellEnd"/>
            <w:r w:rsidRPr="00AB331D">
              <w:rPr>
                <w:sz w:val="18"/>
                <w:szCs w:val="18"/>
                <w:lang w:eastAsia="ru-RU"/>
              </w:rPr>
              <w:t xml:space="preserve"> галерея»)</w:t>
            </w:r>
          </w:p>
          <w:p w:rsidR="001F7E09" w:rsidRPr="00AB331D" w:rsidRDefault="001F7E09" w:rsidP="000E3534">
            <w:pPr>
              <w:widowControl w:val="0"/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after="160" w:line="259" w:lineRule="auto"/>
              <w:ind w:left="1141"/>
              <w:contextualSpacing/>
              <w:jc w:val="center"/>
              <w:rPr>
                <w:sz w:val="16"/>
                <w:szCs w:val="20"/>
                <w:lang w:eastAsia="ru-RU"/>
              </w:rPr>
            </w:pP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6"/>
                <w:lang w:eastAsia="ru-RU"/>
              </w:rPr>
            </w:pPr>
            <w:r w:rsidRPr="00AB331D">
              <w:rPr>
                <w:sz w:val="18"/>
                <w:szCs w:val="16"/>
                <w:lang w:eastAsia="ru-RU"/>
              </w:rPr>
              <w:t xml:space="preserve">364051, Соьлжа-г1ала, </w:t>
            </w:r>
            <w:proofErr w:type="spellStart"/>
            <w:r w:rsidRPr="00AB331D">
              <w:rPr>
                <w:sz w:val="18"/>
                <w:szCs w:val="16"/>
                <w:lang w:eastAsia="ru-RU"/>
              </w:rPr>
              <w:t>Х.А.Исаева</w:t>
            </w:r>
            <w:proofErr w:type="spellEnd"/>
            <w:r w:rsidRPr="00AB331D">
              <w:rPr>
                <w:sz w:val="18"/>
                <w:szCs w:val="16"/>
                <w:lang w:eastAsia="ru-RU"/>
              </w:rPr>
              <w:t xml:space="preserve"> ц1. </w:t>
            </w:r>
            <w:proofErr w:type="spellStart"/>
            <w:r w:rsidRPr="00AB331D">
              <w:rPr>
                <w:sz w:val="18"/>
                <w:szCs w:val="16"/>
                <w:lang w:eastAsia="ru-RU"/>
              </w:rPr>
              <w:t>йолу</w:t>
            </w:r>
            <w:proofErr w:type="spellEnd"/>
            <w:r w:rsidRPr="00AB331D">
              <w:rPr>
                <w:sz w:val="18"/>
                <w:szCs w:val="16"/>
                <w:lang w:eastAsia="ru-RU"/>
              </w:rPr>
              <w:t xml:space="preserve"> проспект, 75</w:t>
            </w: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6"/>
                <w:lang w:eastAsia="ru-RU"/>
              </w:rPr>
            </w:pPr>
            <w:r w:rsidRPr="00AB331D">
              <w:rPr>
                <w:sz w:val="18"/>
                <w:szCs w:val="16"/>
                <w:lang w:eastAsia="ru-RU"/>
              </w:rPr>
              <w:t>тел.: (8712) 22-36-94, факс: (8712) 22-36-94</w:t>
            </w: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14"/>
                <w:szCs w:val="20"/>
                <w:lang w:eastAsia="ru-RU"/>
              </w:rPr>
            </w:pPr>
          </w:p>
          <w:p w:rsidR="001F7E09" w:rsidRPr="00AB331D" w:rsidRDefault="00F23381" w:rsidP="000E353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ru-RU"/>
              </w:rPr>
            </w:pPr>
            <w:hyperlink r:id="rId7" w:history="1">
              <w:r w:rsidR="001F7E09" w:rsidRPr="00AB331D">
                <w:rPr>
                  <w:b/>
                  <w:color w:val="0563C1"/>
                  <w:sz w:val="20"/>
                  <w:szCs w:val="20"/>
                  <w:u w:val="single"/>
                  <w:lang w:eastAsia="ru-RU"/>
                </w:rPr>
                <w:t>http://kadyrovgallery.ru</w:t>
              </w:r>
            </w:hyperlink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sz w:val="14"/>
                <w:szCs w:val="20"/>
                <w:lang w:eastAsia="ru-RU"/>
              </w:rPr>
            </w:pP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16"/>
                <w:szCs w:val="20"/>
                <w:lang w:eastAsia="ru-RU"/>
              </w:rPr>
            </w:pPr>
            <w:r w:rsidRPr="00AB331D">
              <w:rPr>
                <w:sz w:val="16"/>
                <w:szCs w:val="20"/>
                <w:lang w:eastAsia="ru-RU"/>
              </w:rPr>
              <w:t>ИНН 2016083246; КПП 201301001</w:t>
            </w:r>
          </w:p>
          <w:p w:rsidR="001F7E09" w:rsidRPr="00AB331D" w:rsidRDefault="001F7E09" w:rsidP="000E3534">
            <w:pPr>
              <w:widowControl w:val="0"/>
              <w:suppressAutoHyphens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</w:tr>
      <w:tr w:rsidR="001F7E09" w:rsidRPr="004D41F1" w:rsidTr="00B25547">
        <w:trPr>
          <w:gridAfter w:val="1"/>
          <w:wAfter w:w="33" w:type="dxa"/>
          <w:trHeight w:val="96"/>
        </w:trPr>
        <w:tc>
          <w:tcPr>
            <w:tcW w:w="4679" w:type="dxa"/>
            <w:gridSpan w:val="4"/>
            <w:tcBorders>
              <w:top w:val="single" w:sz="4" w:space="0" w:color="auto"/>
            </w:tcBorders>
          </w:tcPr>
          <w:p w:rsidR="001F7E09" w:rsidRPr="004D41F1" w:rsidRDefault="001F7E09" w:rsidP="00B25547">
            <w:pPr>
              <w:widowControl w:val="0"/>
              <w:tabs>
                <w:tab w:val="left" w:pos="435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</w:tcBorders>
          </w:tcPr>
          <w:p w:rsidR="001F7E09" w:rsidRPr="004D41F1" w:rsidRDefault="001F7E09" w:rsidP="00B25547">
            <w:pPr>
              <w:widowControl w:val="0"/>
              <w:tabs>
                <w:tab w:val="left" w:pos="9498"/>
              </w:tabs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nil"/>
            </w:tcBorders>
          </w:tcPr>
          <w:p w:rsidR="001F7E09" w:rsidRPr="004D41F1" w:rsidRDefault="001F7E09" w:rsidP="00B2554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1F7E09" w:rsidRPr="004D41F1" w:rsidTr="00B25547">
        <w:trPr>
          <w:gridAfter w:val="1"/>
          <w:wAfter w:w="33" w:type="dxa"/>
          <w:trHeight w:val="286"/>
        </w:trPr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F7E09" w:rsidRPr="004D41F1" w:rsidRDefault="001F7E09" w:rsidP="00B25547">
            <w:pPr>
              <w:widowControl w:val="0"/>
              <w:tabs>
                <w:tab w:val="left" w:pos="435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E09" w:rsidRPr="004D41F1" w:rsidRDefault="001F7E09" w:rsidP="00B25547">
            <w:pPr>
              <w:widowControl w:val="0"/>
              <w:tabs>
                <w:tab w:val="left" w:pos="4350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4D41F1">
              <w:rPr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F7E09" w:rsidRPr="004D41F1" w:rsidRDefault="001F7E09" w:rsidP="00B25547">
            <w:pPr>
              <w:widowControl w:val="0"/>
              <w:tabs>
                <w:tab w:val="left" w:pos="435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7E09" w:rsidRPr="004D41F1" w:rsidRDefault="001F7E09" w:rsidP="00B25547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439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F7E09" w:rsidRDefault="001F7E09" w:rsidP="00B25547">
            <w:pPr>
              <w:suppressAutoHyphens w:val="0"/>
              <w:autoSpaceDE w:val="0"/>
              <w:autoSpaceDN w:val="0"/>
              <w:adjustRightInd w:val="0"/>
              <w:ind w:right="-108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Отдел социально – культурной деятельности </w:t>
            </w:r>
          </w:p>
          <w:p w:rsidR="001F7E09" w:rsidRDefault="001F7E09" w:rsidP="00B25547">
            <w:pPr>
              <w:suppressAutoHyphens w:val="0"/>
              <w:autoSpaceDE w:val="0"/>
              <w:autoSpaceDN w:val="0"/>
              <w:adjustRightInd w:val="0"/>
              <w:ind w:right="-108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Министерство культуры </w:t>
            </w:r>
          </w:p>
          <w:p w:rsidR="001F7E09" w:rsidRDefault="001F7E09" w:rsidP="00B25547">
            <w:pPr>
              <w:suppressAutoHyphens w:val="0"/>
              <w:autoSpaceDE w:val="0"/>
              <w:autoSpaceDN w:val="0"/>
              <w:adjustRightInd w:val="0"/>
              <w:ind w:right="-108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Чеченской Республики</w:t>
            </w:r>
          </w:p>
          <w:p w:rsidR="001F7E09" w:rsidRPr="004D41F1" w:rsidRDefault="001F7E09" w:rsidP="00B25547">
            <w:pPr>
              <w:suppressAutoHyphens w:val="0"/>
              <w:autoSpaceDE w:val="0"/>
              <w:autoSpaceDN w:val="0"/>
              <w:adjustRightInd w:val="0"/>
              <w:ind w:right="-108"/>
              <w:rPr>
                <w:sz w:val="28"/>
                <w:szCs w:val="28"/>
                <w:lang w:eastAsia="ru-RU"/>
              </w:rPr>
            </w:pPr>
          </w:p>
        </w:tc>
      </w:tr>
      <w:tr w:rsidR="001F7E09" w:rsidRPr="004D41F1" w:rsidTr="00B25547">
        <w:trPr>
          <w:gridAfter w:val="1"/>
          <w:wAfter w:w="33" w:type="dxa"/>
          <w:trHeight w:val="28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1F7E09" w:rsidRPr="004D41F1" w:rsidRDefault="001F7E09" w:rsidP="00B25547">
            <w:pPr>
              <w:widowControl w:val="0"/>
              <w:tabs>
                <w:tab w:val="left" w:pos="4350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4D41F1">
              <w:rPr>
                <w:sz w:val="20"/>
                <w:szCs w:val="20"/>
                <w:lang w:eastAsia="ru-RU"/>
              </w:rPr>
              <w:t>На 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F7E09" w:rsidRPr="004D41F1" w:rsidRDefault="001F7E09" w:rsidP="00B25547">
            <w:pPr>
              <w:widowControl w:val="0"/>
              <w:tabs>
                <w:tab w:val="left" w:pos="435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E09" w:rsidRPr="004D41F1" w:rsidRDefault="001F7E09" w:rsidP="00B25547">
            <w:pPr>
              <w:widowControl w:val="0"/>
              <w:tabs>
                <w:tab w:val="left" w:pos="4350"/>
              </w:tabs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4D41F1">
              <w:rPr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F7E09" w:rsidRPr="004D41F1" w:rsidRDefault="001F7E09" w:rsidP="00B25547">
            <w:pPr>
              <w:widowControl w:val="0"/>
              <w:tabs>
                <w:tab w:val="left" w:pos="435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7E09" w:rsidRPr="004D41F1" w:rsidRDefault="001F7E09" w:rsidP="00B25547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3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E09" w:rsidRPr="004D41F1" w:rsidRDefault="001F7E09" w:rsidP="00B25547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</w:tr>
      <w:tr w:rsidR="001F7E09" w:rsidRPr="004D41F1" w:rsidTr="00B25547">
        <w:trPr>
          <w:gridAfter w:val="1"/>
          <w:wAfter w:w="33" w:type="dxa"/>
          <w:trHeight w:val="286"/>
        </w:trPr>
        <w:tc>
          <w:tcPr>
            <w:tcW w:w="46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F7E09" w:rsidRPr="004D41F1" w:rsidRDefault="001F7E09" w:rsidP="00B25547">
            <w:pPr>
              <w:widowControl w:val="0"/>
              <w:tabs>
                <w:tab w:val="left" w:pos="4350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7E09" w:rsidRPr="004D41F1" w:rsidRDefault="001F7E09" w:rsidP="00B25547">
            <w:pPr>
              <w:widowControl w:val="0"/>
              <w:tabs>
                <w:tab w:val="left" w:pos="9498"/>
              </w:tabs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43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E09" w:rsidRPr="004D41F1" w:rsidRDefault="001F7E09" w:rsidP="00B25547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</w:tr>
      <w:tr w:rsidR="001F7E09" w:rsidRPr="004D41F1" w:rsidTr="00B25547">
        <w:trPr>
          <w:gridAfter w:val="1"/>
          <w:wAfter w:w="33" w:type="dxa"/>
          <w:trHeight w:val="286"/>
        </w:trPr>
        <w:tc>
          <w:tcPr>
            <w:tcW w:w="46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F7E09" w:rsidRPr="004D41F1" w:rsidRDefault="001F7E09" w:rsidP="00B25547">
            <w:pPr>
              <w:widowControl w:val="0"/>
              <w:tabs>
                <w:tab w:val="left" w:pos="9498"/>
              </w:tabs>
              <w:suppressAutoHyphens w:val="0"/>
              <w:autoSpaceDE w:val="0"/>
              <w:autoSpaceDN w:val="0"/>
              <w:adjustRightInd w:val="0"/>
              <w:jc w:val="both"/>
              <w:rPr>
                <w:b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7E09" w:rsidRPr="004D41F1" w:rsidRDefault="001F7E09" w:rsidP="00B25547">
            <w:pPr>
              <w:widowControl w:val="0"/>
              <w:tabs>
                <w:tab w:val="left" w:pos="9498"/>
              </w:tabs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43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E09" w:rsidRPr="004D41F1" w:rsidRDefault="001F7E09" w:rsidP="00B25547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</w:tr>
    </w:tbl>
    <w:p w:rsidR="001F7E09" w:rsidRDefault="001F7E09" w:rsidP="001F7E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F7E09" w:rsidRDefault="001F7E09" w:rsidP="001F7E09">
      <w:pPr>
        <w:suppressAutoHyphens w:val="0"/>
        <w:spacing w:after="160"/>
        <w:ind w:left="-142"/>
        <w:contextualSpacing/>
        <w:rPr>
          <w:rFonts w:eastAsia="Calibri"/>
          <w:sz w:val="28"/>
          <w:szCs w:val="26"/>
          <w:lang w:eastAsia="en-US"/>
        </w:rPr>
      </w:pPr>
      <w:r>
        <w:rPr>
          <w:rFonts w:eastAsia="Calibri"/>
          <w:sz w:val="28"/>
          <w:szCs w:val="26"/>
          <w:lang w:eastAsia="en-US"/>
        </w:rPr>
        <w:t xml:space="preserve">      </w:t>
      </w:r>
    </w:p>
    <w:p w:rsidR="001F7E09" w:rsidRPr="001F7E09" w:rsidRDefault="001F7E09" w:rsidP="001F7E09">
      <w:pPr>
        <w:suppressAutoHyphens w:val="0"/>
        <w:spacing w:after="160"/>
        <w:ind w:left="-142"/>
        <w:contextualSpacing/>
        <w:jc w:val="both"/>
        <w:rPr>
          <w:b/>
          <w:sz w:val="28"/>
          <w:szCs w:val="26"/>
          <w:shd w:val="clear" w:color="auto" w:fill="FFFFFF"/>
          <w:lang w:eastAsia="ru-RU"/>
        </w:rPr>
      </w:pPr>
      <w:r>
        <w:rPr>
          <w:rFonts w:eastAsia="Calibri"/>
          <w:sz w:val="28"/>
          <w:szCs w:val="26"/>
          <w:lang w:eastAsia="en-US"/>
        </w:rPr>
        <w:t xml:space="preserve">       В ответ на ваше запрос сообщаем, что</w:t>
      </w:r>
      <w:r>
        <w:rPr>
          <w:sz w:val="28"/>
          <w:szCs w:val="26"/>
          <w:shd w:val="clear" w:color="auto" w:fill="FFFFFF"/>
          <w:lang w:eastAsia="ru-RU"/>
        </w:rPr>
        <w:t xml:space="preserve"> з</w:t>
      </w:r>
      <w:r w:rsidRPr="001F7E09">
        <w:rPr>
          <w:sz w:val="28"/>
          <w:szCs w:val="26"/>
          <w:shd w:val="clear" w:color="auto" w:fill="FFFFFF"/>
          <w:lang w:eastAsia="ru-RU"/>
        </w:rPr>
        <w:t xml:space="preserve">а отчетный период </w:t>
      </w:r>
      <w:r w:rsidRPr="001F7E09">
        <w:rPr>
          <w:rFonts w:eastAsia="Calibri"/>
          <w:sz w:val="28"/>
          <w:szCs w:val="26"/>
          <w:lang w:eastAsia="en-US"/>
        </w:rPr>
        <w:t xml:space="preserve">за </w:t>
      </w:r>
      <w:r w:rsidRPr="001F7E09">
        <w:rPr>
          <w:rFonts w:eastAsia="Calibri"/>
          <w:sz w:val="28"/>
          <w:szCs w:val="26"/>
          <w:lang w:val="en-US" w:eastAsia="en-US"/>
        </w:rPr>
        <w:t>I</w:t>
      </w:r>
      <w:r w:rsidR="00F23381">
        <w:rPr>
          <w:rFonts w:eastAsia="Calibri"/>
          <w:sz w:val="28"/>
          <w:szCs w:val="26"/>
          <w:lang w:val="en-US" w:eastAsia="en-US"/>
        </w:rPr>
        <w:t>I</w:t>
      </w:r>
      <w:r w:rsidR="002D2E2B">
        <w:rPr>
          <w:rFonts w:eastAsia="Calibri"/>
          <w:sz w:val="28"/>
          <w:szCs w:val="26"/>
          <w:lang w:eastAsia="en-US"/>
        </w:rPr>
        <w:t xml:space="preserve"> квартал 202</w:t>
      </w:r>
      <w:r w:rsidR="00F22340">
        <w:rPr>
          <w:rFonts w:eastAsia="Calibri"/>
          <w:sz w:val="28"/>
          <w:szCs w:val="26"/>
          <w:lang w:eastAsia="en-US"/>
        </w:rPr>
        <w:t>6</w:t>
      </w:r>
      <w:r w:rsidRPr="001F7E09">
        <w:rPr>
          <w:rFonts w:eastAsia="Calibri"/>
          <w:sz w:val="28"/>
          <w:szCs w:val="26"/>
          <w:lang w:eastAsia="en-US"/>
        </w:rPr>
        <w:t xml:space="preserve"> года</w:t>
      </w:r>
      <w:r>
        <w:rPr>
          <w:rFonts w:eastAsia="Calibri"/>
          <w:sz w:val="28"/>
          <w:szCs w:val="26"/>
          <w:lang w:eastAsia="en-US"/>
        </w:rPr>
        <w:t xml:space="preserve"> </w:t>
      </w:r>
      <w:r w:rsidRPr="001F7E09">
        <w:rPr>
          <w:sz w:val="28"/>
          <w:szCs w:val="26"/>
          <w:shd w:val="clear" w:color="auto" w:fill="FFFFFF"/>
          <w:lang w:eastAsia="ru-RU"/>
        </w:rPr>
        <w:t xml:space="preserve">в рамках программы </w:t>
      </w:r>
      <w:r w:rsidRPr="001F7E09">
        <w:rPr>
          <w:rFonts w:eastAsia="Calibri"/>
          <w:sz w:val="28"/>
          <w:szCs w:val="26"/>
          <w:lang w:eastAsia="en-US"/>
        </w:rPr>
        <w:t xml:space="preserve">по духовно-нравственному воспитанию    подрастающего поколения </w:t>
      </w:r>
      <w:r w:rsidRPr="001F7E09">
        <w:rPr>
          <w:sz w:val="28"/>
          <w:szCs w:val="26"/>
          <w:shd w:val="clear" w:color="auto" w:fill="FFFFFF"/>
          <w:lang w:eastAsia="ru-RU"/>
        </w:rPr>
        <w:t>ГБУК «Государственная галерея им. А.А. Кадырова» проведено 3 мероприятия с участием 66 человек.</w:t>
      </w:r>
    </w:p>
    <w:p w:rsidR="001F7E09" w:rsidRPr="00DE031E" w:rsidRDefault="001F7E09" w:rsidP="001F7E0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F7E09" w:rsidRPr="00570907" w:rsidTr="00B25547">
        <w:tc>
          <w:tcPr>
            <w:tcW w:w="4672" w:type="dxa"/>
            <w:hideMark/>
          </w:tcPr>
          <w:p w:rsidR="001F7E09" w:rsidRPr="009F1C86" w:rsidRDefault="001F7E09" w:rsidP="00B25547">
            <w:pPr>
              <w:suppressAutoHyphens w:val="0"/>
              <w:jc w:val="both"/>
              <w:rPr>
                <w:rFonts w:eastAsiaTheme="minorHAnsi"/>
                <w:sz w:val="20"/>
                <w:szCs w:val="22"/>
                <w:lang w:eastAsia="en-US"/>
              </w:rPr>
            </w:pPr>
          </w:p>
          <w:p w:rsidR="001F7E09" w:rsidRDefault="001F7E09" w:rsidP="00B25547">
            <w:pPr>
              <w:suppressAutoHyphens w:val="0"/>
              <w:jc w:val="both"/>
              <w:rPr>
                <w:rFonts w:eastAsiaTheme="minorHAnsi"/>
                <w:sz w:val="28"/>
                <w:szCs w:val="22"/>
                <w:lang w:eastAsia="en-US"/>
              </w:rPr>
            </w:pPr>
          </w:p>
          <w:p w:rsidR="001F7E09" w:rsidRDefault="001F7E09" w:rsidP="00B25547">
            <w:pPr>
              <w:suppressAutoHyphens w:val="0"/>
              <w:jc w:val="both"/>
              <w:rPr>
                <w:rFonts w:eastAsiaTheme="minorHAnsi"/>
                <w:sz w:val="28"/>
                <w:szCs w:val="22"/>
                <w:lang w:eastAsia="en-US"/>
              </w:rPr>
            </w:pPr>
          </w:p>
          <w:p w:rsidR="001F7E09" w:rsidRDefault="001F7E09" w:rsidP="00B25547">
            <w:pPr>
              <w:suppressAutoHyphens w:val="0"/>
              <w:jc w:val="both"/>
              <w:rPr>
                <w:rFonts w:eastAsiaTheme="minorHAnsi"/>
                <w:sz w:val="28"/>
                <w:szCs w:val="22"/>
                <w:lang w:eastAsia="en-US"/>
              </w:rPr>
            </w:pPr>
          </w:p>
          <w:p w:rsidR="000E3534" w:rsidRDefault="000E3534" w:rsidP="00B25547">
            <w:pPr>
              <w:suppressAutoHyphens w:val="0"/>
              <w:jc w:val="both"/>
              <w:rPr>
                <w:rFonts w:eastAsiaTheme="minorHAnsi"/>
                <w:sz w:val="28"/>
                <w:szCs w:val="22"/>
                <w:lang w:eastAsia="en-US"/>
              </w:rPr>
            </w:pPr>
          </w:p>
          <w:p w:rsidR="00F23381" w:rsidRDefault="00F23381" w:rsidP="00B25547">
            <w:pPr>
              <w:suppressAutoHyphens w:val="0"/>
              <w:jc w:val="both"/>
              <w:rPr>
                <w:rFonts w:eastAsiaTheme="minorHAnsi"/>
                <w:sz w:val="28"/>
                <w:szCs w:val="22"/>
                <w:lang w:eastAsia="en-US"/>
              </w:rPr>
            </w:pPr>
          </w:p>
          <w:p w:rsidR="001F7E09" w:rsidRPr="00570907" w:rsidRDefault="001F7E09" w:rsidP="00B25547">
            <w:pPr>
              <w:suppressAutoHyphens w:val="0"/>
              <w:jc w:val="both"/>
              <w:rPr>
                <w:rFonts w:eastAsiaTheme="minorHAnsi"/>
                <w:sz w:val="28"/>
                <w:szCs w:val="22"/>
                <w:lang w:eastAsia="en-US"/>
              </w:rPr>
            </w:pPr>
            <w:r w:rsidRPr="00570907">
              <w:rPr>
                <w:rFonts w:eastAsiaTheme="minorHAnsi"/>
                <w:sz w:val="28"/>
                <w:szCs w:val="22"/>
                <w:lang w:eastAsia="en-US"/>
              </w:rPr>
              <w:t>Директор</w:t>
            </w:r>
            <w:r>
              <w:rPr>
                <w:rFonts w:eastAsiaTheme="minorHAnsi"/>
                <w:sz w:val="28"/>
                <w:szCs w:val="22"/>
                <w:lang w:eastAsia="en-US"/>
              </w:rPr>
              <w:t xml:space="preserve">                                                                                     </w:t>
            </w:r>
          </w:p>
        </w:tc>
        <w:tc>
          <w:tcPr>
            <w:tcW w:w="4673" w:type="dxa"/>
            <w:hideMark/>
          </w:tcPr>
          <w:p w:rsidR="001F7E09" w:rsidRDefault="001F7E09" w:rsidP="00B25547">
            <w:pPr>
              <w:suppressAutoHyphens w:val="0"/>
              <w:ind w:firstLine="567"/>
              <w:jc w:val="right"/>
              <w:rPr>
                <w:rFonts w:eastAsiaTheme="minorHAnsi"/>
                <w:sz w:val="28"/>
                <w:szCs w:val="22"/>
                <w:lang w:eastAsia="en-US"/>
              </w:rPr>
            </w:pPr>
          </w:p>
          <w:p w:rsidR="001F7E09" w:rsidRDefault="001F7E09" w:rsidP="00B25547">
            <w:pPr>
              <w:suppressAutoHyphens w:val="0"/>
              <w:ind w:firstLine="567"/>
              <w:jc w:val="right"/>
              <w:rPr>
                <w:rFonts w:eastAsiaTheme="minorHAnsi"/>
                <w:sz w:val="28"/>
                <w:szCs w:val="22"/>
                <w:lang w:eastAsia="en-US"/>
              </w:rPr>
            </w:pPr>
          </w:p>
          <w:p w:rsidR="001F7E09" w:rsidRDefault="001F7E09" w:rsidP="00B25547">
            <w:pPr>
              <w:suppressAutoHyphens w:val="0"/>
              <w:ind w:firstLine="567"/>
              <w:jc w:val="right"/>
              <w:rPr>
                <w:rFonts w:eastAsiaTheme="minorHAnsi"/>
                <w:sz w:val="28"/>
                <w:szCs w:val="22"/>
                <w:lang w:eastAsia="en-US"/>
              </w:rPr>
            </w:pPr>
          </w:p>
          <w:p w:rsidR="001F7E09" w:rsidRDefault="001F7E09" w:rsidP="00B25547">
            <w:pPr>
              <w:suppressAutoHyphens w:val="0"/>
              <w:ind w:firstLine="567"/>
              <w:jc w:val="right"/>
              <w:rPr>
                <w:rFonts w:eastAsiaTheme="minorHAnsi"/>
                <w:sz w:val="28"/>
                <w:szCs w:val="22"/>
                <w:lang w:eastAsia="en-US"/>
              </w:rPr>
            </w:pPr>
          </w:p>
          <w:p w:rsidR="000E3534" w:rsidRDefault="000E3534" w:rsidP="00B25547">
            <w:pPr>
              <w:suppressAutoHyphens w:val="0"/>
              <w:ind w:firstLine="567"/>
              <w:jc w:val="right"/>
              <w:rPr>
                <w:rFonts w:eastAsiaTheme="minorHAnsi"/>
                <w:sz w:val="28"/>
                <w:szCs w:val="22"/>
                <w:lang w:eastAsia="en-US"/>
              </w:rPr>
            </w:pPr>
          </w:p>
          <w:p w:rsidR="00F23381" w:rsidRPr="00F23381" w:rsidRDefault="00F23381" w:rsidP="00B25547">
            <w:pPr>
              <w:suppressAutoHyphens w:val="0"/>
              <w:ind w:firstLine="567"/>
              <w:jc w:val="right"/>
              <w:rPr>
                <w:rFonts w:eastAsiaTheme="minorHAnsi"/>
                <w:sz w:val="20"/>
                <w:szCs w:val="22"/>
                <w:lang w:eastAsia="en-US"/>
              </w:rPr>
            </w:pPr>
          </w:p>
          <w:p w:rsidR="001F7E09" w:rsidRPr="00570907" w:rsidRDefault="001F7E09" w:rsidP="00B25547">
            <w:pPr>
              <w:suppressAutoHyphens w:val="0"/>
              <w:ind w:firstLine="567"/>
              <w:jc w:val="right"/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Ф.С. Доцагова</w:t>
            </w:r>
          </w:p>
        </w:tc>
      </w:tr>
    </w:tbl>
    <w:p w:rsidR="001F7E09" w:rsidRPr="00570907" w:rsidRDefault="001F7E09" w:rsidP="001F7E09">
      <w:pPr>
        <w:suppressAutoHyphens w:val="0"/>
        <w:spacing w:after="160" w:line="259" w:lineRule="auto"/>
        <w:rPr>
          <w:rFonts w:asciiTheme="minorHAnsi" w:eastAsiaTheme="minorHAnsi" w:hAnsiTheme="minorHAnsi" w:cstheme="minorBidi"/>
          <w:bCs/>
          <w:sz w:val="22"/>
          <w:szCs w:val="22"/>
          <w:lang w:eastAsia="en-US"/>
        </w:rPr>
      </w:pPr>
    </w:p>
    <w:p w:rsidR="001F7E09" w:rsidRPr="00F81A51" w:rsidRDefault="001F7E09" w:rsidP="001F7E09">
      <w:pPr>
        <w:suppressAutoHyphens w:val="0"/>
        <w:ind w:firstLine="567"/>
        <w:rPr>
          <w:rFonts w:eastAsiaTheme="minorHAnsi"/>
          <w:sz w:val="2"/>
          <w:szCs w:val="20"/>
          <w:lang w:eastAsia="en-US"/>
        </w:rPr>
      </w:pPr>
    </w:p>
    <w:p w:rsidR="001F7E09" w:rsidRDefault="001F7E09" w:rsidP="001F7E09">
      <w:pPr>
        <w:suppressAutoHyphens w:val="0"/>
        <w:ind w:left="142" w:hanging="142"/>
        <w:rPr>
          <w:rFonts w:eastAsiaTheme="minorHAnsi"/>
          <w:sz w:val="20"/>
          <w:szCs w:val="20"/>
          <w:lang w:eastAsia="en-US"/>
        </w:rPr>
      </w:pPr>
    </w:p>
    <w:p w:rsidR="001F7E09" w:rsidRPr="004D41F1" w:rsidRDefault="001F7E09" w:rsidP="001F7E09">
      <w:pPr>
        <w:suppressAutoHyphens w:val="0"/>
        <w:ind w:left="142" w:hanging="142"/>
        <w:rPr>
          <w:rFonts w:eastAsiaTheme="minorHAnsi"/>
          <w:sz w:val="2"/>
          <w:szCs w:val="20"/>
          <w:lang w:eastAsia="en-US"/>
        </w:rPr>
      </w:pPr>
    </w:p>
    <w:p w:rsidR="001F7E09" w:rsidRPr="009F1C86" w:rsidRDefault="001F7E09" w:rsidP="001F7E09">
      <w:pPr>
        <w:suppressAutoHyphens w:val="0"/>
        <w:ind w:left="142" w:hanging="142"/>
        <w:rPr>
          <w:rFonts w:eastAsiaTheme="minorHAnsi"/>
          <w:sz w:val="2"/>
          <w:szCs w:val="20"/>
          <w:lang w:eastAsia="en-US"/>
        </w:rPr>
      </w:pPr>
    </w:p>
    <w:p w:rsidR="001F7E09" w:rsidRPr="009F1C86" w:rsidRDefault="001F7E09" w:rsidP="001F7E09">
      <w:pPr>
        <w:suppressAutoHyphens w:val="0"/>
        <w:ind w:left="142" w:hanging="142"/>
        <w:rPr>
          <w:rFonts w:eastAsiaTheme="minorHAnsi"/>
          <w:sz w:val="2"/>
          <w:szCs w:val="20"/>
          <w:lang w:eastAsia="en-US"/>
        </w:rPr>
      </w:pPr>
    </w:p>
    <w:p w:rsidR="001F7E09" w:rsidRDefault="001F7E09" w:rsidP="001F7E09">
      <w:pPr>
        <w:suppressAutoHyphens w:val="0"/>
        <w:ind w:left="142" w:hanging="142"/>
        <w:rPr>
          <w:rFonts w:eastAsiaTheme="minorHAnsi"/>
          <w:sz w:val="20"/>
          <w:szCs w:val="20"/>
          <w:lang w:eastAsia="en-US"/>
        </w:rPr>
      </w:pPr>
    </w:p>
    <w:p w:rsidR="001F7E09" w:rsidRDefault="001F7E09" w:rsidP="001F7E09">
      <w:pPr>
        <w:suppressAutoHyphens w:val="0"/>
        <w:ind w:left="142" w:hanging="142"/>
        <w:rPr>
          <w:rFonts w:eastAsiaTheme="minorHAnsi"/>
          <w:sz w:val="20"/>
          <w:szCs w:val="20"/>
          <w:lang w:eastAsia="en-US"/>
        </w:rPr>
      </w:pPr>
    </w:p>
    <w:p w:rsidR="001F7E09" w:rsidRDefault="001F7E09" w:rsidP="001F7E09">
      <w:pPr>
        <w:suppressAutoHyphens w:val="0"/>
        <w:ind w:left="142" w:hanging="142"/>
        <w:rPr>
          <w:rFonts w:eastAsiaTheme="minorHAnsi"/>
          <w:sz w:val="20"/>
          <w:szCs w:val="20"/>
          <w:lang w:eastAsia="en-US"/>
        </w:rPr>
      </w:pPr>
    </w:p>
    <w:p w:rsidR="008B5623" w:rsidRDefault="008B5623" w:rsidP="001F7E09">
      <w:pPr>
        <w:suppressAutoHyphens w:val="0"/>
        <w:ind w:left="142" w:hanging="142"/>
        <w:rPr>
          <w:rFonts w:eastAsiaTheme="minorHAnsi"/>
          <w:sz w:val="20"/>
          <w:szCs w:val="20"/>
          <w:lang w:eastAsia="en-US"/>
        </w:rPr>
      </w:pPr>
    </w:p>
    <w:p w:rsidR="008B5623" w:rsidRDefault="008B5623" w:rsidP="001F7E09">
      <w:pPr>
        <w:suppressAutoHyphens w:val="0"/>
        <w:ind w:left="142" w:hanging="142"/>
        <w:rPr>
          <w:rFonts w:eastAsiaTheme="minorHAnsi"/>
          <w:sz w:val="20"/>
          <w:szCs w:val="20"/>
          <w:lang w:eastAsia="en-US"/>
        </w:rPr>
      </w:pPr>
    </w:p>
    <w:p w:rsidR="008B5623" w:rsidRDefault="008B5623" w:rsidP="001F7E09">
      <w:pPr>
        <w:suppressAutoHyphens w:val="0"/>
        <w:ind w:left="142" w:hanging="142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Отв.: Джабраилов А.Д.</w:t>
      </w:r>
    </w:p>
    <w:p w:rsidR="008B5623" w:rsidRDefault="008B5623" w:rsidP="001F7E09">
      <w:pPr>
        <w:suppressAutoHyphens w:val="0"/>
        <w:ind w:left="142" w:hanging="142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Тел.: 8938 911 76 89</w:t>
      </w:r>
      <w:bookmarkStart w:id="0" w:name="_GoBack"/>
      <w:bookmarkEnd w:id="0"/>
    </w:p>
    <w:sectPr w:rsidR="008B5623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369"/>
    <w:rsid w:val="000E3534"/>
    <w:rsid w:val="001F7E09"/>
    <w:rsid w:val="00260C80"/>
    <w:rsid w:val="002D2E2B"/>
    <w:rsid w:val="008B5623"/>
    <w:rsid w:val="00985369"/>
    <w:rsid w:val="00DD653D"/>
    <w:rsid w:val="00F22340"/>
    <w:rsid w:val="00F2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8574F"/>
  <w15:chartTrackingRefBased/>
  <w15:docId w15:val="{8E99DE52-7F8D-43CB-A50D-C0BEE3490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7E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F7E0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3">
    <w:name w:val="Table Grid"/>
    <w:basedOn w:val="a1"/>
    <w:uiPriority w:val="39"/>
    <w:rsid w:val="001F7E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F7E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kadyrovgaller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dyrovgalleri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Аслан Джабраилов</dc:creator>
  <cp:keywords/>
  <dc:description/>
  <cp:lastModifiedBy>Пользователь</cp:lastModifiedBy>
  <cp:revision>10</cp:revision>
  <cp:lastPrinted>2026-03-11T06:16:00Z</cp:lastPrinted>
  <dcterms:created xsi:type="dcterms:W3CDTF">2024-03-28T12:49:00Z</dcterms:created>
  <dcterms:modified xsi:type="dcterms:W3CDTF">2026-06-22T14:24:00Z</dcterms:modified>
</cp:coreProperties>
</file>