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Y="1171"/>
        <w:tblW w:w="102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12"/>
        <w:gridCol w:w="3119"/>
      </w:tblGrid>
      <w:tr w:rsidR="00715071" w:rsidTr="00116DF7">
        <w:tc>
          <w:tcPr>
            <w:tcW w:w="3261" w:type="dxa"/>
          </w:tcPr>
          <w:p w:rsidR="00116DF7" w:rsidRDefault="00116DF7" w:rsidP="00116DF7"/>
          <w:p w:rsidR="00116DF7" w:rsidRDefault="00116DF7" w:rsidP="00116DF7">
            <w:pPr>
              <w:jc w:val="right"/>
            </w:pPr>
          </w:p>
          <w:p w:rsidR="00116DF7" w:rsidRDefault="00116DF7" w:rsidP="00116DF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4B065BD" wp14:editId="3E3BD8B4">
                  <wp:extent cx="1606164" cy="55376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16" cy="56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116DF7" w:rsidRDefault="00715071" w:rsidP="00116DF7">
            <w:r>
              <w:rPr>
                <w:noProof/>
              </w:rPr>
              <w:drawing>
                <wp:inline distT="0" distB="0" distL="0" distR="0">
                  <wp:extent cx="2245867" cy="126682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 LOGO 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44" b="24942"/>
                          <a:stretch/>
                        </pic:blipFill>
                        <pic:spPr bwMode="auto">
                          <a:xfrm>
                            <a:off x="0" y="0"/>
                            <a:ext cx="2281525" cy="1286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16DF7" w:rsidRDefault="00116DF7" w:rsidP="00116DF7"/>
          <w:p w:rsidR="00116DF7" w:rsidRDefault="00116DF7" w:rsidP="00116DF7"/>
          <w:p w:rsidR="00116DF7" w:rsidRDefault="00116DF7" w:rsidP="00116DF7">
            <w:r>
              <w:rPr>
                <w:noProof/>
              </w:rPr>
              <w:drawing>
                <wp:inline distT="0" distB="0" distL="0" distR="0" wp14:anchorId="0FD08220" wp14:editId="4D1CCC95">
                  <wp:extent cx="1630018" cy="56481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57" cy="58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DF7" w:rsidRDefault="00116DF7" w:rsidP="00116DF7"/>
        </w:tc>
      </w:tr>
    </w:tbl>
    <w:p w:rsidR="004E25D3" w:rsidRDefault="004E25D3" w:rsidP="001825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DF7" w:rsidRDefault="00116DF7" w:rsidP="004E2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43" w:rsidRPr="00067443" w:rsidRDefault="00067443" w:rsidP="000674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443">
        <w:rPr>
          <w:rFonts w:ascii="Times New Roman" w:eastAsia="Calibri" w:hAnsi="Times New Roman" w:cs="Times New Roman"/>
          <w:b/>
          <w:sz w:val="28"/>
          <w:szCs w:val="28"/>
        </w:rPr>
        <w:t>Требования к документам</w:t>
      </w:r>
    </w:p>
    <w:p w:rsidR="00067443" w:rsidRPr="00067443" w:rsidRDefault="00067443" w:rsidP="00067443">
      <w:pPr>
        <w:rPr>
          <w:rFonts w:ascii="Times New Roman" w:eastAsia="Calibri" w:hAnsi="Times New Roman" w:cs="Times New Roman"/>
          <w:sz w:val="28"/>
          <w:szCs w:val="28"/>
        </w:rPr>
      </w:pPr>
    </w:p>
    <w:p w:rsidR="00067443" w:rsidRPr="00067443" w:rsidRDefault="00067443" w:rsidP="00D975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Отбор и сбор документов осуществляет координатор</w:t>
      </w:r>
      <w:bookmarkStart w:id="0" w:name="_GoBack"/>
      <w:bookmarkEnd w:id="0"/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проведения образовательной резиденции </w:t>
      </w: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>подведомственно</w:t>
      </w:r>
      <w:r w:rsidR="00B7212F">
        <w:rPr>
          <w:rFonts w:ascii="Times New Roman" w:eastAsia="Calibri" w:hAnsi="Times New Roman" w:cs="Times New Roman"/>
          <w:sz w:val="28"/>
          <w:szCs w:val="28"/>
        </w:rPr>
        <w:t>го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 министерству по культуре и туризму Калининградской области Государственно</w:t>
      </w:r>
      <w:r w:rsidR="00B7212F">
        <w:rPr>
          <w:rFonts w:ascii="Times New Roman" w:eastAsia="Calibri" w:hAnsi="Times New Roman" w:cs="Times New Roman"/>
          <w:sz w:val="28"/>
          <w:szCs w:val="28"/>
        </w:rPr>
        <w:t>го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B7212F">
        <w:rPr>
          <w:rFonts w:ascii="Times New Roman" w:eastAsia="Calibri" w:hAnsi="Times New Roman" w:cs="Times New Roman"/>
          <w:sz w:val="28"/>
          <w:szCs w:val="28"/>
        </w:rPr>
        <w:t>го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B7212F">
        <w:rPr>
          <w:rFonts w:ascii="Times New Roman" w:eastAsia="Calibri" w:hAnsi="Times New Roman" w:cs="Times New Roman"/>
          <w:sz w:val="28"/>
          <w:szCs w:val="28"/>
        </w:rPr>
        <w:t>я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 Калининградской области образовательн</w:t>
      </w:r>
      <w:r w:rsidR="00B7212F">
        <w:rPr>
          <w:rFonts w:ascii="Times New Roman" w:eastAsia="Calibri" w:hAnsi="Times New Roman" w:cs="Times New Roman"/>
          <w:sz w:val="28"/>
          <w:szCs w:val="28"/>
        </w:rPr>
        <w:t>ой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7212F">
        <w:rPr>
          <w:rFonts w:ascii="Times New Roman" w:eastAsia="Calibri" w:hAnsi="Times New Roman" w:cs="Times New Roman"/>
          <w:sz w:val="28"/>
          <w:szCs w:val="28"/>
        </w:rPr>
        <w:t>и</w:t>
      </w:r>
      <w:r w:rsidR="00B7212F" w:rsidRPr="00B7212F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профессионального образования «Образовательно-методический Центр»</w:t>
      </w: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К участию в обучении приглашаются молодые специалисты сферы культуры и искусства региона те, кому от 18 до 35 лет и кто: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- работает в театре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- работает в ином учреждении культуры и искусства, но хотел бы работать в театре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- занимается творческой или проектной деятельностью, связанной с театром.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Обязательное требование: наличие высшего или среднего специального образования. В исключительных случаях возможно зачисление слушателей из числа студентов последних курсов учебных заведений.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Для зачисления на курс повышения квалификации, слушателям необходимо предоставить сканы документов </w:t>
      </w:r>
      <w:r w:rsidRPr="00067443">
        <w:rPr>
          <w:rFonts w:ascii="Times New Roman" w:eastAsia="Calibri" w:hAnsi="Times New Roman" w:cs="Times New Roman"/>
          <w:sz w:val="28"/>
          <w:szCs w:val="28"/>
          <w:u w:val="single"/>
        </w:rPr>
        <w:t>в хорошо читаемом качестве (допускается прием фотографий документов, при условии, что фото сделаны на нейтральном фоне, в кадре отсутствуют посторонние предметы)</w:t>
      </w:r>
      <w:r w:rsidRPr="000674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1. Паспорт: страницы 2-3 и страница с регистрацией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2. Документ о высшем образовании (диплом магистра принимается только при направлении скан-копии диплома бакалавра), либо диплом о среднем специальном образовании / среднем профессиональном образовании; если слушатель из числа студентов последних курсов учебных заведений, предоставляется справка из учебного заведения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3. Документ, подтверждающий смену фамилии, например свидетельство о заключении брака/перемене имени (при наличии)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4. Хорошее фото или скан СНИЛС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5. Заполненные заявление и согласие на обработку персональных данных по форме Санкт-Петербургского государственного университета с живой подписью (см. во вложении).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6. Заполненные анкета и согласие на обработку персональных данных для Министерства культуры региона проведения резиденции.</w:t>
      </w:r>
    </w:p>
    <w:p w:rsidR="00067443" w:rsidRPr="00067443" w:rsidRDefault="00067443" w:rsidP="000674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внимание, что </w:t>
      </w:r>
      <w:r w:rsidRPr="00067443">
        <w:rPr>
          <w:rFonts w:ascii="Times New Roman" w:eastAsia="Calibri" w:hAnsi="Times New Roman" w:cs="Times New Roman"/>
          <w:b/>
          <w:bCs/>
          <w:sz w:val="28"/>
          <w:szCs w:val="28"/>
        </w:rPr>
        <w:t>оригиналы заявления и согласия</w:t>
      </w: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, в отличие от остальных вышеперечисленных документов, слушателям необходимо принести в </w:t>
      </w:r>
      <w:r w:rsidRPr="000674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первый день проведения образовательной резиденции. Вся запрашиваемая в заявлении и согласии информация должна быть изложена в полном объеме и в соответствии с прилагаемыми документами: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1. При заполнении паспортных данных должны быть указаны серия, номер, кем выдан и дата выдачи.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2. Наличие в заявлении электронной почты (e-</w:t>
      </w:r>
      <w:proofErr w:type="spellStart"/>
      <w:r w:rsidRPr="00067443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067443">
        <w:rPr>
          <w:rFonts w:ascii="Times New Roman" w:eastAsia="Calibri" w:hAnsi="Times New Roman" w:cs="Times New Roman"/>
          <w:sz w:val="28"/>
          <w:szCs w:val="28"/>
        </w:rPr>
        <w:t>) обязательно.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3. При наличии диплома магистра обязательно указывается диплом бакалавра/специалиста,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4. Необходимо полностью прописать наименование ВУЗа и специальность подготовки, в строке «квалификация» - выбрать специалист, бакалавр либо магистр.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5. Если слушатель из числа студентов последних курсов учебных заведений, графу об окончании ВУЗа необходимо оставить пустой.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67443">
        <w:rPr>
          <w:rFonts w:ascii="Times New Roman" w:eastAsia="Calibri" w:hAnsi="Times New Roman" w:cs="Times New Roman"/>
          <w:b/>
          <w:bCs/>
          <w:sz w:val="28"/>
          <w:szCs w:val="28"/>
        </w:rPr>
        <w:t>Дата в заявлении и согласии НЕ МЕНЯЕТСЯ</w:t>
      </w:r>
      <w:r w:rsidRPr="00067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>7. При распечатывании формы заявления и согласия, просим проверять параметры печати, во избежание переноса текста на следующую страницу. Т.е., заявление должно быть на одной странице, на второй странице – согласие. Часто из-за разных настроек принтера документ переходит на 3 страницу, что недопустимо.</w:t>
      </w:r>
    </w:p>
    <w:p w:rsidR="00067443" w:rsidRPr="00067443" w:rsidRDefault="00067443" w:rsidP="00067443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443">
        <w:rPr>
          <w:rFonts w:ascii="Times New Roman" w:eastAsia="Calibri" w:hAnsi="Times New Roman" w:cs="Times New Roman"/>
          <w:sz w:val="28"/>
          <w:szCs w:val="28"/>
        </w:rPr>
        <w:t xml:space="preserve">По окончании образовательного интенсива слушатели получают удостоверение о повышении квалификации государственного образца. Слушатели из числа студентов последних курсов получают удостоверение после получения диплома об образовании. </w:t>
      </w:r>
    </w:p>
    <w:p w:rsidR="00067443" w:rsidRPr="00067443" w:rsidRDefault="00067443" w:rsidP="00067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030" w:rsidRPr="00116DF7" w:rsidRDefault="00236030" w:rsidP="000674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6030" w:rsidRPr="00116DF7" w:rsidSect="00116DF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666"/>
    <w:multiLevelType w:val="hybridMultilevel"/>
    <w:tmpl w:val="3B08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30"/>
    <w:rsid w:val="00067443"/>
    <w:rsid w:val="000E60F6"/>
    <w:rsid w:val="00116DF7"/>
    <w:rsid w:val="00182589"/>
    <w:rsid w:val="00182855"/>
    <w:rsid w:val="00236030"/>
    <w:rsid w:val="00284B06"/>
    <w:rsid w:val="003F0BC1"/>
    <w:rsid w:val="00413273"/>
    <w:rsid w:val="0044217E"/>
    <w:rsid w:val="004E25D3"/>
    <w:rsid w:val="005E12E9"/>
    <w:rsid w:val="00715071"/>
    <w:rsid w:val="007E1FD0"/>
    <w:rsid w:val="00917B2B"/>
    <w:rsid w:val="00963B74"/>
    <w:rsid w:val="00A522B5"/>
    <w:rsid w:val="00A87455"/>
    <w:rsid w:val="00B7212F"/>
    <w:rsid w:val="00BF779A"/>
    <w:rsid w:val="00D97596"/>
    <w:rsid w:val="00DA64CD"/>
    <w:rsid w:val="00ED6424"/>
    <w:rsid w:val="00F86735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8D8F8-7E01-4E4B-9562-EE159EB3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03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030"/>
    <w:rPr>
      <w:color w:val="0563C1"/>
      <w:u w:val="single"/>
    </w:rPr>
  </w:style>
  <w:style w:type="paragraph" w:styleId="a4">
    <w:name w:val="No Spacing"/>
    <w:basedOn w:val="a"/>
    <w:uiPriority w:val="1"/>
    <w:qFormat/>
    <w:rsid w:val="00236030"/>
  </w:style>
  <w:style w:type="table" w:styleId="a5">
    <w:name w:val="Table Grid"/>
    <w:basedOn w:val="a1"/>
    <w:uiPriority w:val="39"/>
    <w:rsid w:val="004E2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Ангелина Олеговна</dc:creator>
  <cp:keywords/>
  <dc:description/>
  <cp:lastModifiedBy>Бакаева Анастасия Валерьевна</cp:lastModifiedBy>
  <cp:revision>21</cp:revision>
  <dcterms:created xsi:type="dcterms:W3CDTF">2023-03-16T09:54:00Z</dcterms:created>
  <dcterms:modified xsi:type="dcterms:W3CDTF">2023-08-03T13:20:00Z</dcterms:modified>
</cp:coreProperties>
</file>